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F97C" w14:textId="64C16846" w:rsidR="004042A1" w:rsidRDefault="004042A1" w:rsidP="004042A1">
      <w:pPr>
        <w:jc w:val="center"/>
        <w:rPr>
          <w:rFonts w:ascii="ＭＳ ゴシック" w:hAnsi="ＭＳ ゴシック"/>
          <w:sz w:val="24"/>
          <w:szCs w:val="24"/>
        </w:rPr>
      </w:pPr>
      <w:r>
        <w:rPr>
          <w:noProof/>
        </w:rPr>
        <mc:AlternateContent>
          <mc:Choice Requires="wps">
            <w:drawing>
              <wp:anchor distT="0" distB="0" distL="114300" distR="114300" simplePos="0" relativeHeight="251658240" behindDoc="1" locked="0" layoutInCell="1" allowOverlap="1" wp14:anchorId="2C6C5DF3" wp14:editId="3C4601D7">
                <wp:simplePos x="0" y="0"/>
                <wp:positionH relativeFrom="column">
                  <wp:posOffset>81915</wp:posOffset>
                </wp:positionH>
                <wp:positionV relativeFrom="paragraph">
                  <wp:posOffset>-22860</wp:posOffset>
                </wp:positionV>
                <wp:extent cx="5210175" cy="457200"/>
                <wp:effectExtent l="0" t="0" r="28575" b="19050"/>
                <wp:wrapNone/>
                <wp:docPr id="258886854" name="正方形/長方形 1"/>
                <wp:cNvGraphicFramePr/>
                <a:graphic xmlns:a="http://schemas.openxmlformats.org/drawingml/2006/main">
                  <a:graphicData uri="http://schemas.microsoft.com/office/word/2010/wordprocessingShape">
                    <wps:wsp>
                      <wps:cNvSpPr/>
                      <wps:spPr>
                        <a:xfrm>
                          <a:off x="0" y="0"/>
                          <a:ext cx="5210175" cy="457200"/>
                        </a:xfrm>
                        <a:prstGeom prst="rect">
                          <a:avLst/>
                        </a:prstGeom>
                        <a:noFill/>
                        <a:ln w="12700" cap="flat" cmpd="sng" algn="ctr">
                          <a:solidFill>
                            <a:srgbClr val="5B9BD5">
                              <a:shade val="15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8D328" id="正方形/長方形 1" o:spid="_x0000_s1026" style="position:absolute;margin-left:6.45pt;margin-top:-1.8pt;width:410.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" filled="f" strokecolor="#223f59" strokeweight="1pt"/>
            </w:pict>
          </mc:Fallback>
        </mc:AlternateContent>
      </w:r>
      <w:r>
        <w:rPr>
          <w:rFonts w:ascii="ＭＳ ゴシック" w:hAnsi="ＭＳ ゴシック" w:hint="eastAsia"/>
          <w:sz w:val="24"/>
          <w:szCs w:val="24"/>
        </w:rPr>
        <w:t>※以下の契約書はあくまで例示の一つです。実際の契約書を作成する際は、</w:t>
      </w:r>
    </w:p>
    <w:p w14:paraId="0DDBEB75" w14:textId="0D147838" w:rsidR="004042A1" w:rsidRDefault="004042A1" w:rsidP="004042A1">
      <w:pPr>
        <w:ind w:firstLineChars="200" w:firstLine="480"/>
        <w:jc w:val="left"/>
        <w:rPr>
          <w:rFonts w:ascii="ＭＳ ゴシック" w:hAnsi="ＭＳ ゴシック"/>
          <w:sz w:val="24"/>
          <w:szCs w:val="24"/>
        </w:rPr>
      </w:pPr>
      <w:r>
        <w:rPr>
          <w:rFonts w:ascii="ＭＳ ゴシック" w:hAnsi="ＭＳ ゴシック" w:hint="eastAsia"/>
          <w:sz w:val="24"/>
          <w:szCs w:val="24"/>
        </w:rPr>
        <w:t>出向元</w:t>
      </w:r>
      <w:r w:rsidR="00D44CE4">
        <w:rPr>
          <w:rFonts w:ascii="ＭＳ ゴシック" w:hAnsi="ＭＳ ゴシック" w:hint="eastAsia"/>
          <w:sz w:val="24"/>
          <w:szCs w:val="24"/>
        </w:rPr>
        <w:t>事業主</w:t>
      </w:r>
      <w:r>
        <w:rPr>
          <w:rFonts w:ascii="ＭＳ ゴシック" w:hAnsi="ＭＳ ゴシック" w:hint="eastAsia"/>
          <w:sz w:val="24"/>
          <w:szCs w:val="24"/>
        </w:rPr>
        <w:t>・出向</w:t>
      </w:r>
      <w:r w:rsidR="00D44CE4">
        <w:rPr>
          <w:rFonts w:ascii="ＭＳ ゴシック" w:hAnsi="ＭＳ ゴシック" w:hint="eastAsia"/>
          <w:sz w:val="24"/>
          <w:szCs w:val="24"/>
        </w:rPr>
        <w:t>先事業主</w:t>
      </w:r>
      <w:r>
        <w:rPr>
          <w:rFonts w:ascii="ＭＳ ゴシック" w:hAnsi="ＭＳ ゴシック" w:hint="eastAsia"/>
          <w:sz w:val="24"/>
          <w:szCs w:val="24"/>
        </w:rPr>
        <w:t>の双方で協議してください。</w:t>
      </w:r>
    </w:p>
    <w:p w14:paraId="3699F6C5" w14:textId="7D9A6F6A" w:rsidR="004812CF" w:rsidRDefault="004812CF" w:rsidP="004812CF">
      <w:pPr>
        <w:jc w:val="center"/>
        <w:rPr>
          <w:rFonts w:ascii="ＭＳ ゴシック" w:hAnsi="ＭＳ ゴシック"/>
          <w:sz w:val="28"/>
          <w:szCs w:val="24"/>
        </w:rPr>
      </w:pPr>
      <w:r>
        <w:rPr>
          <w:rFonts w:ascii="ＭＳ ゴシック" w:hAnsi="ＭＳ ゴシック" w:hint="eastAsia"/>
          <w:sz w:val="28"/>
          <w:szCs w:val="24"/>
        </w:rPr>
        <w:t>出向契約書（例）</w:t>
      </w:r>
      <w:r w:rsidR="0044250E" w:rsidRPr="0044250E">
        <w:rPr>
          <w:rFonts w:ascii="ＭＳ ゴシック" w:hAnsi="ＭＳ ゴシック" w:hint="eastAsia"/>
          <w:b/>
          <w:bCs/>
          <w:color w:val="FF0000"/>
          <w:sz w:val="28"/>
          <w:szCs w:val="24"/>
        </w:rPr>
        <w:t>Ｇ型</w:t>
      </w:r>
      <w:r w:rsidR="0044250E">
        <w:rPr>
          <w:rFonts w:ascii="ＭＳ ゴシック" w:hAnsi="ＭＳ ゴシック" w:hint="eastAsia"/>
          <w:sz w:val="28"/>
          <w:szCs w:val="24"/>
        </w:rPr>
        <w:t xml:space="preserve">　</w:t>
      </w:r>
      <w:r>
        <w:rPr>
          <w:rFonts w:ascii="ＭＳ ゴシック" w:hAnsi="ＭＳ ゴシック" w:hint="eastAsia"/>
          <w:b/>
          <w:bCs/>
          <w:color w:val="FF0000"/>
          <w:sz w:val="24"/>
          <w:szCs w:val="24"/>
        </w:rPr>
        <w:t>部分出向</w:t>
      </w:r>
      <w:r w:rsidR="00D50889">
        <w:rPr>
          <w:rFonts w:ascii="ＭＳ ゴシック" w:hAnsi="ＭＳ ゴシック" w:hint="eastAsia"/>
          <w:b/>
          <w:bCs/>
          <w:color w:val="FF0000"/>
          <w:sz w:val="24"/>
          <w:szCs w:val="24"/>
        </w:rPr>
        <w:t>あり</w:t>
      </w:r>
    </w:p>
    <w:p w14:paraId="0DB15587" w14:textId="77777777" w:rsidR="00E20785" w:rsidRDefault="00E20785" w:rsidP="00B11604">
      <w:pPr>
        <w:rPr>
          <w:rFonts w:ascii="ＭＳ ゴシック" w:hAnsi="ＭＳ ゴシック"/>
          <w:sz w:val="24"/>
          <w:szCs w:val="24"/>
        </w:rPr>
      </w:pPr>
    </w:p>
    <w:p w14:paraId="3508A000" w14:textId="13ED325A"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7EC7077D"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Pr="00682DA0"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3B41D68F"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70F54DE1" w14:textId="77777777" w:rsidR="002E4517" w:rsidRDefault="002E4517" w:rsidP="002E4517">
      <w:pPr>
        <w:ind w:left="480" w:hangingChars="200" w:hanging="480"/>
        <w:rPr>
          <w:rFonts w:ascii="ＭＳ ゴシック" w:hAnsi="ＭＳ ゴシック"/>
          <w:sz w:val="24"/>
          <w:szCs w:val="24"/>
        </w:rPr>
      </w:pPr>
      <w:r>
        <w:rPr>
          <w:rFonts w:ascii="ＭＳ ゴシック" w:hAnsi="ＭＳ ゴシック" w:hint="eastAsia"/>
          <w:sz w:val="24"/>
          <w:szCs w:val="24"/>
        </w:rPr>
        <w:t>２　出向者は、</w:t>
      </w:r>
      <w:r>
        <w:rPr>
          <w:rFonts w:ascii="ＭＳ ゴシック" w:hAnsi="ＭＳ ゴシック" w:hint="eastAsia"/>
          <w:color w:val="FF0000"/>
          <w:sz w:val="24"/>
          <w:szCs w:val="24"/>
        </w:rPr>
        <w:t>出向期間中、甲において出向する直前の部署に所属とする</w:t>
      </w:r>
      <w:r>
        <w:rPr>
          <w:rFonts w:ascii="ＭＳ ゴシック" w:hAnsi="ＭＳ ゴシック" w:hint="eastAsia"/>
          <w:sz w:val="24"/>
          <w:szCs w:val="24"/>
        </w:rPr>
        <w:t>。出向者の出向期間は甲の勤続年数に通算する。</w:t>
      </w:r>
    </w:p>
    <w:p w14:paraId="0DB99944" w14:textId="33EFBACC" w:rsidR="002E4517" w:rsidRDefault="002E4517" w:rsidP="002E4517">
      <w:pPr>
        <w:ind w:left="480" w:hangingChars="200" w:hanging="480"/>
        <w:rPr>
          <w:rFonts w:ascii="ＭＳ ゴシック" w:hAnsi="ＭＳ ゴシック"/>
          <w:color w:val="FF0000"/>
          <w:sz w:val="24"/>
          <w:szCs w:val="24"/>
        </w:rPr>
      </w:pPr>
      <w:r>
        <w:rPr>
          <w:rFonts w:ascii="ＭＳ ゴシック" w:hAnsi="ＭＳ ゴシック" w:hint="eastAsia"/>
          <w:color w:val="FF0000"/>
          <w:sz w:val="24"/>
          <w:szCs w:val="24"/>
        </w:rPr>
        <w:t>３　甲は、出向期間中、甲が必要としたとき、甲乙協議の上、出向者を甲の指揮命令下で甲の業務に従事させることができ</w:t>
      </w:r>
      <w:r w:rsidR="00D56A68">
        <w:rPr>
          <w:rFonts w:ascii="ＭＳ ゴシック" w:hAnsi="ＭＳ ゴシック" w:hint="eastAsia"/>
          <w:color w:val="FF0000"/>
          <w:sz w:val="24"/>
          <w:szCs w:val="24"/>
        </w:rPr>
        <w:t>る。</w:t>
      </w:r>
    </w:p>
    <w:p w14:paraId="2439882B" w14:textId="77777777" w:rsidR="002E4517" w:rsidRDefault="002E4517" w:rsidP="002E4517">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4468353E" w14:textId="77777777" w:rsidR="00100D43" w:rsidRDefault="00100D43" w:rsidP="00B11604">
      <w:pPr>
        <w:rPr>
          <w:rFonts w:ascii="ＭＳ ゴシック" w:hAnsi="ＭＳ ゴシック"/>
          <w:sz w:val="24"/>
          <w:szCs w:val="24"/>
        </w:rPr>
      </w:pPr>
      <w:r>
        <w:rPr>
          <w:rFonts w:ascii="ＭＳ ゴシック" w:hAnsi="ＭＳ ゴシック" w:hint="eastAsia"/>
          <w:sz w:val="24"/>
          <w:szCs w:val="24"/>
        </w:rPr>
        <w:lastRenderedPageBreak/>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4CC3C500" w:rsidR="000A49B4" w:rsidRPr="0061100F" w:rsidRDefault="000A49B4" w:rsidP="00166F47">
      <w:pPr>
        <w:ind w:left="240" w:hangingChars="100" w:hanging="240"/>
        <w:rPr>
          <w:rFonts w:ascii="ＭＳ ゴシック" w:hAnsi="ＭＳ ゴシック"/>
          <w:color w:val="FF0000"/>
          <w:sz w:val="24"/>
          <w:szCs w:val="24"/>
        </w:rPr>
      </w:pPr>
      <w:r>
        <w:rPr>
          <w:rFonts w:ascii="ＭＳ ゴシック" w:hAnsi="ＭＳ ゴシック" w:hint="eastAsia"/>
          <w:sz w:val="24"/>
          <w:szCs w:val="24"/>
        </w:rPr>
        <w:t xml:space="preserve">４　</w:t>
      </w:r>
      <w:r w:rsidRPr="002D5B45">
        <w:rPr>
          <w:rFonts w:ascii="ＭＳ ゴシック" w:hAnsi="ＭＳ ゴシック" w:hint="eastAsia"/>
          <w:color w:val="FF0000"/>
          <w:sz w:val="24"/>
          <w:szCs w:val="24"/>
        </w:rPr>
        <w:t>出向者の賃金（時間外、休日及び深夜労働に対する割増賃金を含む。）</w:t>
      </w:r>
      <w:r w:rsidR="00E84B10" w:rsidRPr="002D5B45">
        <w:rPr>
          <w:rFonts w:ascii="ＭＳ ゴシック" w:hAnsi="ＭＳ ゴシック" w:hint="eastAsia"/>
          <w:color w:val="FF0000"/>
          <w:sz w:val="24"/>
          <w:szCs w:val="24"/>
        </w:rPr>
        <w:t>および</w:t>
      </w:r>
      <w:r w:rsidRPr="002D5B45">
        <w:rPr>
          <w:rFonts w:ascii="ＭＳ ゴシック" w:hAnsi="ＭＳ ゴシック" w:hint="eastAsia"/>
          <w:color w:val="FF0000"/>
          <w:sz w:val="24"/>
          <w:szCs w:val="24"/>
        </w:rPr>
        <w:t>通勤</w:t>
      </w:r>
      <w:r w:rsidR="00481018" w:rsidRPr="002D5B45">
        <w:rPr>
          <w:rFonts w:ascii="ＭＳ ゴシック" w:hAnsi="ＭＳ ゴシック" w:hint="eastAsia"/>
          <w:color w:val="FF0000"/>
          <w:sz w:val="24"/>
          <w:szCs w:val="24"/>
        </w:rPr>
        <w:t>費</w:t>
      </w:r>
      <w:r w:rsidRPr="002D5B45">
        <w:rPr>
          <w:rFonts w:ascii="ＭＳ ゴシック" w:hAnsi="ＭＳ ゴシック" w:hint="eastAsia"/>
          <w:color w:val="FF0000"/>
          <w:sz w:val="24"/>
          <w:szCs w:val="24"/>
        </w:rPr>
        <w:t>、交通費及び</w:t>
      </w:r>
      <w:r w:rsidR="00481018" w:rsidRPr="002D5B45">
        <w:rPr>
          <w:rFonts w:ascii="ＭＳ ゴシック" w:hAnsi="ＭＳ ゴシック" w:hint="eastAsia"/>
          <w:color w:val="FF0000"/>
          <w:sz w:val="24"/>
          <w:szCs w:val="24"/>
        </w:rPr>
        <w:t>出張費</w:t>
      </w:r>
      <w:r w:rsidRPr="002D5B45">
        <w:rPr>
          <w:rFonts w:ascii="ＭＳ ゴシック" w:hAnsi="ＭＳ ゴシック" w:hint="eastAsia"/>
          <w:color w:val="FF0000"/>
          <w:sz w:val="24"/>
          <w:szCs w:val="24"/>
        </w:rPr>
        <w:t>については、</w:t>
      </w:r>
      <w:r w:rsidR="00481018" w:rsidRPr="002D5B45">
        <w:rPr>
          <w:rFonts w:ascii="ＭＳ ゴシック" w:hAnsi="ＭＳ ゴシック" w:hint="eastAsia"/>
          <w:color w:val="FF0000"/>
          <w:sz w:val="24"/>
          <w:szCs w:val="24"/>
        </w:rPr>
        <w:t>乙の定めるところによ</w:t>
      </w:r>
      <w:r w:rsidR="00481018" w:rsidRPr="0061100F">
        <w:rPr>
          <w:rFonts w:ascii="ＭＳ ゴシック" w:hAnsi="ＭＳ ゴシック" w:hint="eastAsia"/>
          <w:color w:val="FF0000"/>
          <w:sz w:val="24"/>
          <w:szCs w:val="24"/>
        </w:rPr>
        <w:t>り乙が出向者に直接支払う</w:t>
      </w:r>
      <w:r w:rsidRPr="0061100F">
        <w:rPr>
          <w:rFonts w:ascii="ＭＳ ゴシック" w:hAnsi="ＭＳ ゴシック" w:hint="eastAsia"/>
          <w:color w:val="FF0000"/>
          <w:sz w:val="24"/>
          <w:szCs w:val="24"/>
        </w:rPr>
        <w:t>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7341A68C"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w:t>
      </w:r>
      <w:r w:rsidR="00E84B10" w:rsidRPr="0061100F">
        <w:rPr>
          <w:rFonts w:ascii="ＭＳ ゴシック" w:hAnsi="ＭＳ ゴシック" w:hint="eastAsia"/>
          <w:color w:val="FF0000"/>
          <w:sz w:val="24"/>
          <w:szCs w:val="24"/>
        </w:rPr>
        <w:t>乙</w:t>
      </w:r>
      <w:r w:rsidRPr="0061100F">
        <w:rPr>
          <w:rFonts w:ascii="ＭＳ ゴシック" w:hAnsi="ＭＳ ゴシック" w:hint="eastAsia"/>
          <w:color w:val="FF0000"/>
          <w:sz w:val="24"/>
          <w:szCs w:val="24"/>
        </w:rPr>
        <w:t>において</w:t>
      </w:r>
      <w:r w:rsidR="00E84B10" w:rsidRPr="0061100F">
        <w:rPr>
          <w:rFonts w:ascii="ＭＳ ゴシック" w:hAnsi="ＭＳ ゴシック" w:hint="eastAsia"/>
          <w:color w:val="FF0000"/>
          <w:sz w:val="24"/>
          <w:szCs w:val="24"/>
        </w:rPr>
        <w:t>加入し</w:t>
      </w:r>
      <w:r w:rsidR="000A49B4" w:rsidRPr="0061100F">
        <w:rPr>
          <w:rFonts w:ascii="ＭＳ ゴシック" w:hAnsi="ＭＳ ゴシック" w:hint="eastAsia"/>
          <w:color w:val="FF0000"/>
          <w:sz w:val="24"/>
          <w:szCs w:val="24"/>
        </w:rPr>
        <w:t>、その事業主負担分の保険料は</w:t>
      </w:r>
      <w:r w:rsidR="00E84B10" w:rsidRPr="0061100F">
        <w:rPr>
          <w:rFonts w:ascii="ＭＳ ゴシック" w:hAnsi="ＭＳ ゴシック" w:hint="eastAsia"/>
          <w:color w:val="FF0000"/>
          <w:sz w:val="24"/>
          <w:szCs w:val="24"/>
        </w:rPr>
        <w:t>乙</w:t>
      </w:r>
      <w:r w:rsidR="000A49B4" w:rsidRPr="0061100F">
        <w:rPr>
          <w:rFonts w:ascii="ＭＳ ゴシック" w:hAnsi="ＭＳ ゴシック" w:hint="eastAsia"/>
          <w:color w:val="FF0000"/>
          <w:sz w:val="24"/>
          <w:szCs w:val="24"/>
        </w:rPr>
        <w:t>が負担</w:t>
      </w:r>
      <w:r w:rsidRPr="0061100F">
        <w:rPr>
          <w:rFonts w:ascii="ＭＳ ゴシック" w:hAnsi="ＭＳ ゴシック" w:hint="eastAsia"/>
          <w:color w:val="FF0000"/>
          <w:sz w:val="24"/>
          <w:szCs w:val="24"/>
        </w:rPr>
        <w:t>する</w:t>
      </w:r>
      <w:r w:rsidRPr="00B11604">
        <w:rPr>
          <w:rFonts w:ascii="ＭＳ ゴシック" w:hAnsi="ＭＳ ゴシック" w:hint="eastAsia"/>
          <w:sz w:val="24"/>
          <w:szCs w:val="24"/>
        </w:rPr>
        <w:t>。</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（出向先の給与負担金</w:t>
      </w:r>
      <w:r w:rsidR="003F0479">
        <w:rPr>
          <w:rFonts w:ascii="ＭＳ ゴシック" w:hAnsi="ＭＳ ゴシック" w:hint="eastAsia"/>
          <w:sz w:val="24"/>
          <w:szCs w:val="24"/>
        </w:rPr>
        <w:t>等</w:t>
      </w:r>
      <w:r w:rsidRPr="00B11604">
        <w:rPr>
          <w:rFonts w:ascii="ＭＳ ゴシック" w:hAnsi="ＭＳ ゴシック" w:hint="eastAsia"/>
          <w:sz w:val="24"/>
          <w:szCs w:val="24"/>
        </w:rPr>
        <w:t>）</w:t>
      </w:r>
    </w:p>
    <w:p w14:paraId="5197FB53" w14:textId="408971D8" w:rsidR="00B11604" w:rsidRP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w:t>
      </w:r>
      <w:r w:rsidR="00E84B10">
        <w:rPr>
          <w:rFonts w:ascii="ＭＳ ゴシック" w:hAnsi="ＭＳ ゴシック" w:hint="eastAsia"/>
          <w:sz w:val="24"/>
          <w:szCs w:val="24"/>
        </w:rPr>
        <w:t>乙</w:t>
      </w:r>
      <w:r w:rsidR="005F3C2E" w:rsidRPr="005F3C2E">
        <w:rPr>
          <w:rFonts w:ascii="ＭＳ ゴシック" w:hAnsi="ＭＳ ゴシック" w:hint="eastAsia"/>
          <w:sz w:val="24"/>
          <w:szCs w:val="24"/>
        </w:rPr>
        <w:t>が第７条の定めに基づき出向者に支払った賃金（時間外、休日及び深夜労働に対する割増賃金を含む。）に相当する額を</w:t>
      </w:r>
      <w:r w:rsidR="005F3C2E" w:rsidRPr="0061100F">
        <w:rPr>
          <w:rFonts w:ascii="ＭＳ ゴシック" w:hAnsi="ＭＳ ゴシック" w:hint="eastAsia"/>
          <w:color w:val="FF0000"/>
          <w:sz w:val="24"/>
          <w:szCs w:val="24"/>
        </w:rPr>
        <w:t>乙が全額負担</w:t>
      </w:r>
      <w:r w:rsidR="005F3C2E" w:rsidRPr="005F3C2E">
        <w:rPr>
          <w:rFonts w:ascii="ＭＳ ゴシック" w:hAnsi="ＭＳ ゴシック" w:hint="eastAsia"/>
          <w:sz w:val="24"/>
          <w:szCs w:val="24"/>
        </w:rPr>
        <w:t>する。</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73BDDDE9" w14:textId="77777777" w:rsidR="00E84B10" w:rsidRPr="00B11604" w:rsidRDefault="00E84B10" w:rsidP="00166F47">
      <w:pPr>
        <w:ind w:firstLineChars="100" w:firstLine="240"/>
        <w:rPr>
          <w:rFonts w:ascii="ＭＳ ゴシック" w:hAnsi="ＭＳ ゴシック"/>
          <w:sz w:val="24"/>
          <w:szCs w:val="24"/>
        </w:rPr>
      </w:pPr>
    </w:p>
    <w:p w14:paraId="3F37ED77" w14:textId="77777777" w:rsidR="00074779" w:rsidRDefault="00074779" w:rsidP="00B11604">
      <w:pPr>
        <w:rPr>
          <w:rFonts w:ascii="ＭＳ ゴシック" w:hAnsi="ＭＳ ゴシック"/>
          <w:sz w:val="24"/>
          <w:szCs w:val="24"/>
        </w:rPr>
      </w:pPr>
    </w:p>
    <w:p w14:paraId="5F9DD328" w14:textId="77777777" w:rsidR="00074779" w:rsidRPr="00074779" w:rsidRDefault="00074779" w:rsidP="00074779">
      <w:pPr>
        <w:rPr>
          <w:rFonts w:ascii="ＭＳ ゴシック" w:hAnsi="ＭＳ ゴシック"/>
          <w:sz w:val="24"/>
          <w:szCs w:val="24"/>
        </w:rPr>
      </w:pPr>
      <w:r w:rsidRPr="00074779">
        <w:rPr>
          <w:rFonts w:ascii="ＭＳ ゴシック" w:hAnsi="ＭＳ ゴシック" w:hint="eastAsia"/>
          <w:sz w:val="24"/>
          <w:szCs w:val="24"/>
        </w:rPr>
        <w:t>（復職）</w:t>
      </w:r>
    </w:p>
    <w:p w14:paraId="44BA9912" w14:textId="484E5280" w:rsidR="00074779" w:rsidRPr="00074779" w:rsidRDefault="00B5427C"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11</w:t>
      </w:r>
      <w:r w:rsidR="00074779">
        <w:rPr>
          <w:rFonts w:ascii="ＭＳ ゴシック" w:hAnsi="ＭＳ ゴシック" w:hint="eastAsia"/>
          <w:sz w:val="24"/>
          <w:szCs w:val="24"/>
        </w:rPr>
        <w:t>条　出向者が次の各号に該当した場合、甲は</w:t>
      </w:r>
      <w:r w:rsidR="00074779" w:rsidRPr="00074779">
        <w:rPr>
          <w:rFonts w:ascii="ＭＳ ゴシック" w:hAnsi="ＭＳ ゴシック" w:hint="eastAsia"/>
          <w:sz w:val="24"/>
          <w:szCs w:val="24"/>
        </w:rPr>
        <w:t>当該出向者</w:t>
      </w:r>
      <w:r>
        <w:rPr>
          <w:rFonts w:ascii="ＭＳ ゴシック" w:hAnsi="ＭＳ ゴシック" w:hint="eastAsia"/>
          <w:sz w:val="24"/>
          <w:szCs w:val="24"/>
        </w:rPr>
        <w:t>に対して</w:t>
      </w:r>
      <w:r w:rsidR="00074779" w:rsidRPr="00074779">
        <w:rPr>
          <w:rFonts w:ascii="ＭＳ ゴシック" w:hAnsi="ＭＳ ゴシック" w:hint="eastAsia"/>
          <w:sz w:val="24"/>
          <w:szCs w:val="24"/>
        </w:rPr>
        <w:t>復職</w:t>
      </w:r>
      <w:r>
        <w:rPr>
          <w:rFonts w:ascii="ＭＳ ゴシック" w:hAnsi="ＭＳ ゴシック" w:hint="eastAsia"/>
          <w:sz w:val="24"/>
          <w:szCs w:val="24"/>
        </w:rPr>
        <w:t>を命じるものとする</w:t>
      </w:r>
      <w:r w:rsidR="00074779" w:rsidRPr="00074779">
        <w:rPr>
          <w:rFonts w:ascii="ＭＳ ゴシック" w:hAnsi="ＭＳ ゴシック" w:hint="eastAsia"/>
          <w:sz w:val="24"/>
          <w:szCs w:val="24"/>
        </w:rPr>
        <w:t>。</w:t>
      </w:r>
    </w:p>
    <w:p w14:paraId="458F24D3" w14:textId="77777777" w:rsidR="00074779" w:rsidRDefault="00F84AC2" w:rsidP="00166F47">
      <w:pPr>
        <w:pStyle w:val="a5"/>
        <w:numPr>
          <w:ilvl w:val="0"/>
          <w:numId w:val="1"/>
        </w:numPr>
        <w:ind w:leftChars="0"/>
        <w:rPr>
          <w:rFonts w:ascii="ＭＳ ゴシック" w:hAnsi="ＭＳ ゴシック"/>
          <w:sz w:val="24"/>
          <w:szCs w:val="24"/>
        </w:rPr>
      </w:pPr>
      <w:r>
        <w:rPr>
          <w:rFonts w:ascii="ＭＳ ゴシック" w:hAnsi="ＭＳ ゴシック"/>
          <w:sz w:val="24"/>
          <w:szCs w:val="24"/>
        </w:rPr>
        <w:t>出向期間が</w:t>
      </w:r>
      <w:r>
        <w:rPr>
          <w:rFonts w:ascii="ＭＳ ゴシック" w:hAnsi="ＭＳ ゴシック" w:hint="eastAsia"/>
          <w:sz w:val="24"/>
          <w:szCs w:val="24"/>
        </w:rPr>
        <w:t>終了</w:t>
      </w:r>
      <w:r w:rsidR="00074779" w:rsidRPr="00166F47">
        <w:rPr>
          <w:rFonts w:ascii="ＭＳ ゴシック" w:hAnsi="ＭＳ ゴシック"/>
          <w:sz w:val="24"/>
          <w:szCs w:val="24"/>
        </w:rPr>
        <w:t>したとき</w:t>
      </w:r>
    </w:p>
    <w:p w14:paraId="1F8491F7" w14:textId="77777777"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出向の目的を達成し又は出向の目的が消滅した</w:t>
      </w:r>
      <w:r w:rsidR="00B5427C">
        <w:rPr>
          <w:rFonts w:ascii="ＭＳ ゴシック" w:hAnsi="ＭＳ ゴシック" w:hint="eastAsia"/>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心身の故障等</w:t>
      </w:r>
      <w:r w:rsidR="00B5427C">
        <w:rPr>
          <w:rFonts w:ascii="ＭＳ ゴシック" w:hAnsi="ＭＳ ゴシック" w:hint="eastAsia"/>
          <w:sz w:val="24"/>
          <w:szCs w:val="24"/>
        </w:rPr>
        <w:t>乙</w:t>
      </w:r>
      <w:r w:rsidR="00B5427C" w:rsidRPr="00ED77E8">
        <w:rPr>
          <w:rFonts w:ascii="ＭＳ ゴシック" w:hAnsi="ＭＳ ゴシック"/>
          <w:sz w:val="24"/>
          <w:szCs w:val="24"/>
        </w:rPr>
        <w:t>での労務提供が困難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その責任において万全に機密情報等を保管するものとし、本契約が終了した場合において、相手方から機密情報等について返却又は破棄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lastRenderedPageBreak/>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0112A5E2"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43728308" w:rsidR="00B11604" w:rsidRPr="00B11604" w:rsidRDefault="00B11604" w:rsidP="003A0A42">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47B91899"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p w14:paraId="22F17768" w14:textId="77777777" w:rsidR="00B11604" w:rsidRPr="00B11604" w:rsidRDefault="00B11604" w:rsidP="00B11604">
      <w:pPr>
        <w:rPr>
          <w:rFonts w:ascii="ＭＳ ゴシック" w:hAnsi="ＭＳ ゴシック"/>
          <w:sz w:val="24"/>
          <w:szCs w:val="24"/>
        </w:rPr>
      </w:pPr>
    </w:p>
    <w:sectPr w:rsidR="00B11604" w:rsidRPr="00B11604" w:rsidSect="0000095F">
      <w:headerReference w:type="default" r:id="rId11"/>
      <w:footerReference w:type="default" r:id="rId12"/>
      <w:pgSz w:w="11906" w:h="16838" w:code="9"/>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988571"/>
      <w:docPartObj>
        <w:docPartGallery w:val="Page Numbers (Bottom of Page)"/>
        <w:docPartUnique/>
      </w:docPartObj>
    </w:sdtPr>
    <w:sdtEndPr/>
    <w:sdtContent>
      <w:p w14:paraId="5060FC8C" w14:textId="2D0DC573" w:rsidR="005806DA" w:rsidRDefault="005806DA">
        <w:pPr>
          <w:pStyle w:val="a8"/>
          <w:jc w:val="center"/>
        </w:pPr>
        <w:r>
          <w:fldChar w:fldCharType="begin"/>
        </w:r>
        <w:r>
          <w:instrText>PAGE   \* MERGEFORMAT</w:instrText>
        </w:r>
        <w:r>
          <w:fldChar w:fldCharType="separate"/>
        </w:r>
        <w:r>
          <w:rPr>
            <w:lang w:val="ja-JP"/>
          </w:rPr>
          <w:t>2</w:t>
        </w:r>
        <w:r>
          <w:fldChar w:fldCharType="end"/>
        </w:r>
      </w:p>
    </w:sdtContent>
  </w:sdt>
  <w:p w14:paraId="6E8CF55B" w14:textId="77777777" w:rsidR="002305D9" w:rsidRDefault="002305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314A" w14:textId="3FE164C3" w:rsidR="00E74BA9" w:rsidRDefault="00E74BA9">
    <w:pPr>
      <w:pStyle w:val="a6"/>
    </w:pPr>
    <w:r>
      <w:ptab w:relativeTo="margin" w:alignment="center" w:leader="none"/>
    </w:r>
    <w:r>
      <w:ptab w:relativeTo="margin" w:alignment="right" w:leader="none"/>
    </w:r>
    <w:r>
      <w:rPr>
        <w:rFonts w:hint="eastAsia"/>
      </w:rPr>
      <w:t>R08012</w:t>
    </w:r>
    <w:r w:rsidR="00700823">
      <w:rPr>
        <w:rFonts w:hint="eastAsia"/>
      </w:rPr>
      <w:t>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41785002">
    <w:abstractNumId w:val="1"/>
  </w:num>
  <w:num w:numId="2" w16cid:durableId="121046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95F"/>
    <w:rsid w:val="0001584E"/>
    <w:rsid w:val="00041CA6"/>
    <w:rsid w:val="000521C7"/>
    <w:rsid w:val="000531C0"/>
    <w:rsid w:val="0006417B"/>
    <w:rsid w:val="00070354"/>
    <w:rsid w:val="00073331"/>
    <w:rsid w:val="00074779"/>
    <w:rsid w:val="00085238"/>
    <w:rsid w:val="00092859"/>
    <w:rsid w:val="000A49B4"/>
    <w:rsid w:val="000D3937"/>
    <w:rsid w:val="000F38B9"/>
    <w:rsid w:val="00100D43"/>
    <w:rsid w:val="00106ADB"/>
    <w:rsid w:val="00161516"/>
    <w:rsid w:val="00166F47"/>
    <w:rsid w:val="0019669B"/>
    <w:rsid w:val="001A7A63"/>
    <w:rsid w:val="001B0068"/>
    <w:rsid w:val="002125C4"/>
    <w:rsid w:val="002145CF"/>
    <w:rsid w:val="002305D9"/>
    <w:rsid w:val="002330EB"/>
    <w:rsid w:val="00273081"/>
    <w:rsid w:val="0027716E"/>
    <w:rsid w:val="00283CC9"/>
    <w:rsid w:val="002D5B45"/>
    <w:rsid w:val="002E4517"/>
    <w:rsid w:val="002F07B3"/>
    <w:rsid w:val="00344F48"/>
    <w:rsid w:val="003561E9"/>
    <w:rsid w:val="003A0A42"/>
    <w:rsid w:val="003D47FC"/>
    <w:rsid w:val="003F0479"/>
    <w:rsid w:val="004042A1"/>
    <w:rsid w:val="0041062C"/>
    <w:rsid w:val="00412FA4"/>
    <w:rsid w:val="00421D40"/>
    <w:rsid w:val="004278FA"/>
    <w:rsid w:val="0043474D"/>
    <w:rsid w:val="0044250E"/>
    <w:rsid w:val="004541D1"/>
    <w:rsid w:val="00454570"/>
    <w:rsid w:val="00455485"/>
    <w:rsid w:val="00457E64"/>
    <w:rsid w:val="00481018"/>
    <w:rsid w:val="004812CF"/>
    <w:rsid w:val="0049250A"/>
    <w:rsid w:val="00494084"/>
    <w:rsid w:val="004B5750"/>
    <w:rsid w:val="004B7856"/>
    <w:rsid w:val="004E5103"/>
    <w:rsid w:val="00506DD0"/>
    <w:rsid w:val="00516B43"/>
    <w:rsid w:val="00537B0D"/>
    <w:rsid w:val="00551261"/>
    <w:rsid w:val="0056645B"/>
    <w:rsid w:val="005806DA"/>
    <w:rsid w:val="005A5898"/>
    <w:rsid w:val="005B50AE"/>
    <w:rsid w:val="005D4FE2"/>
    <w:rsid w:val="005F3C2E"/>
    <w:rsid w:val="006104CF"/>
    <w:rsid w:val="0061100F"/>
    <w:rsid w:val="00667287"/>
    <w:rsid w:val="00682DA0"/>
    <w:rsid w:val="00691DBF"/>
    <w:rsid w:val="006D18DC"/>
    <w:rsid w:val="006D5876"/>
    <w:rsid w:val="006F68A6"/>
    <w:rsid w:val="00700823"/>
    <w:rsid w:val="00750F99"/>
    <w:rsid w:val="007522CB"/>
    <w:rsid w:val="00785D0F"/>
    <w:rsid w:val="00793F5C"/>
    <w:rsid w:val="0083169A"/>
    <w:rsid w:val="008338DE"/>
    <w:rsid w:val="00847DCD"/>
    <w:rsid w:val="00855EA2"/>
    <w:rsid w:val="00860D25"/>
    <w:rsid w:val="008A1329"/>
    <w:rsid w:val="008C165E"/>
    <w:rsid w:val="00913025"/>
    <w:rsid w:val="009214BF"/>
    <w:rsid w:val="00925616"/>
    <w:rsid w:val="00945BEF"/>
    <w:rsid w:val="00991398"/>
    <w:rsid w:val="009B2367"/>
    <w:rsid w:val="00A14196"/>
    <w:rsid w:val="00A175E5"/>
    <w:rsid w:val="00A9233A"/>
    <w:rsid w:val="00A93F70"/>
    <w:rsid w:val="00AC10DC"/>
    <w:rsid w:val="00B06735"/>
    <w:rsid w:val="00B11604"/>
    <w:rsid w:val="00B31842"/>
    <w:rsid w:val="00B325F2"/>
    <w:rsid w:val="00B35520"/>
    <w:rsid w:val="00B5427C"/>
    <w:rsid w:val="00B63451"/>
    <w:rsid w:val="00B7389E"/>
    <w:rsid w:val="00BA547E"/>
    <w:rsid w:val="00BA7A24"/>
    <w:rsid w:val="00BB23FA"/>
    <w:rsid w:val="00BB7732"/>
    <w:rsid w:val="00C47BB0"/>
    <w:rsid w:val="00C47DB5"/>
    <w:rsid w:val="00C9024F"/>
    <w:rsid w:val="00CB35CA"/>
    <w:rsid w:val="00CB7F71"/>
    <w:rsid w:val="00CD2554"/>
    <w:rsid w:val="00CD733F"/>
    <w:rsid w:val="00CF56BE"/>
    <w:rsid w:val="00D44CE4"/>
    <w:rsid w:val="00D50889"/>
    <w:rsid w:val="00D53D3C"/>
    <w:rsid w:val="00D56A68"/>
    <w:rsid w:val="00D93C82"/>
    <w:rsid w:val="00DB7871"/>
    <w:rsid w:val="00DD736B"/>
    <w:rsid w:val="00DE1E04"/>
    <w:rsid w:val="00E20785"/>
    <w:rsid w:val="00E27B46"/>
    <w:rsid w:val="00E57B88"/>
    <w:rsid w:val="00E74BA9"/>
    <w:rsid w:val="00E74D2E"/>
    <w:rsid w:val="00E84B10"/>
    <w:rsid w:val="00ED4C73"/>
    <w:rsid w:val="00ED77E8"/>
    <w:rsid w:val="00F0268F"/>
    <w:rsid w:val="00F2187D"/>
    <w:rsid w:val="00F84AC2"/>
    <w:rsid w:val="00FB18C6"/>
    <w:rsid w:val="00FC1629"/>
    <w:rsid w:val="00FE0FC3"/>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semiHidden/>
    <w:unhideWhenUsed/>
    <w:rsid w:val="00793F5C"/>
    <w:pPr>
      <w:jc w:val="left"/>
    </w:pPr>
  </w:style>
  <w:style w:type="character" w:customStyle="1" w:styleId="ac">
    <w:name w:val="コメント文字列 (文字)"/>
    <w:basedOn w:val="a0"/>
    <w:link w:val="ab"/>
    <w:uiPriority w:val="99"/>
    <w:semiHidden/>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1124155151">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439640198">
      <w:bodyDiv w:val="1"/>
      <w:marLeft w:val="0"/>
      <w:marRight w:val="0"/>
      <w:marTop w:val="0"/>
      <w:marBottom w:val="0"/>
      <w:divBdr>
        <w:top w:val="none" w:sz="0" w:space="0" w:color="auto"/>
        <w:left w:val="none" w:sz="0" w:space="0" w:color="auto"/>
        <w:bottom w:val="none" w:sz="0" w:space="0" w:color="auto"/>
        <w:right w:val="none" w:sz="0" w:space="0" w:color="auto"/>
      </w:divBdr>
    </w:div>
    <w:div w:id="1493837787">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E403B-7FBF-4C30-AF82-E89CC8237359}">
  <ds:schemaRefs>
    <ds:schemaRef ds:uri="http://schemas.microsoft.com/sharepoint/v3/contenttype/forms"/>
  </ds:schemaRefs>
</ds:datastoreItem>
</file>

<file path=customXml/itemProps2.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customXml/itemProps3.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customXml/itemProps4.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472</Words>
  <Characters>2696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2026-01-22T02:13:00Z</dcterms:created>
  <dcterms:modified xsi:type="dcterms:W3CDTF">2026-01-23T02:17:00Z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